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MINUTA — ESCRITURA PUBLICA DE RENUNCIA DE HERENCIA</w:t>
      </w:r>
    </w:p>
    <w:p>
      <w:pPr>
        <w:jc w:val="center"/>
      </w:pPr>
      <w:r>
        <w:rPr>
          <w:b w:val="0"/>
        </w:rPr>
        <w:t>Hoja de terminos para el notario. La renuncia debe ser expresa y hacerse por escrito ante el juez o por medio de escritura publica (Codigo Civil Art. 1034).</w:t>
      </w:r>
    </w:p>
    <w:p>
      <w:pPr>
        <w:jc w:val="center"/>
      </w:pPr>
      <w:r>
        <w:rPr>
          <w:b/>
        </w:rPr>
        <w:t>MODELO. Este documento se otorga en escritura publica: debe redactarlo y autorizarlo un notario, y conviene que lo revise un abogado antes de firmar.</w:t>
      </w:r>
    </w:p>
    <w:p/>
    <w:p>
      <w:pPr>
        <w:pStyle w:val="Heading2"/>
      </w:pPr>
      <w:r>
        <w:rPr>
          <w:color w:val="0A6B72"/>
        </w:rPr>
        <w:t>1. RENUNCIANTE</w:t>
      </w:r>
    </w:p>
    <w:p>
      <w:r>
        <w:rPr>
          <w:b/>
        </w:rPr>
        <w:t xml:space="preserve">Nombre completo: </w:t>
      </w:r>
      <w:r>
        <w:t>_____________________________________________</w:t>
      </w:r>
    </w:p>
    <w:p>
      <w:r>
        <w:rPr>
          <w:b/>
        </w:rPr>
        <w:t xml:space="preserve">DPI (CUI) o pasaporte: </w:t>
      </w:r>
      <w:r>
        <w:t>________________________________________</w:t>
      </w:r>
    </w:p>
    <w:p>
      <w:r>
        <w:rPr>
          <w:b/>
        </w:rPr>
        <w:t xml:space="preserve">Estado civil / domicilio: </w:t>
      </w:r>
      <w:r>
        <w:t>________________________________________</w:t>
      </w:r>
    </w:p>
    <w:p>
      <w:r>
        <w:rPr>
          <w:b w:val="0"/>
        </w:rPr>
        <w:t>Tiene la libre disposicion de sus bienes (Art. 1033). Si la herencia es de un menor o incapaz: aprobacion judicial e intervencion del Ministerio Publico (Art. 1029).</w:t>
      </w:r>
    </w:p>
    <w:p>
      <w:pPr>
        <w:pStyle w:val="Heading2"/>
      </w:pPr>
      <w:r>
        <w:rPr>
          <w:color w:val="0A6B72"/>
        </w:rPr>
        <w:t>2. SUCESION</w:t>
      </w:r>
    </w:p>
    <w:p>
      <w:r>
        <w:rPr>
          <w:b/>
        </w:rPr>
        <w:t xml:space="preserve">Causante y fecha de fallecimiento: </w:t>
      </w:r>
      <w:r>
        <w:t>________________________________________</w:t>
      </w:r>
    </w:p>
    <w:p>
      <w:r>
        <w:rPr>
          <w:b w:val="0"/>
        </w:rPr>
        <w:t>Llamamiento: ( ) por testamento ( ) intestado ( ) ambos: si renuncia a uno, renuncia a los dos (Art. 1037).</w:t>
      </w:r>
    </w:p>
    <w:p>
      <w:r>
        <w:rPr>
          <w:b/>
        </w:rPr>
        <w:t xml:space="preserve">Juzgado o notario que tramita la sucesion y numero de expediente: </w:t>
      </w:r>
      <w:r>
        <w:t>________________________________________</w:t>
      </w:r>
    </w:p>
    <w:p>
      <w:pPr>
        <w:pStyle w:val="Heading2"/>
      </w:pPr>
      <w:r>
        <w:rPr>
          <w:color w:val="0A6B72"/>
        </w:rPr>
        <w:t>3. PLAZO (Arts. 1031 y 1034)</w:t>
      </w:r>
    </w:p>
    <w:p>
      <w:r>
        <w:rPr>
          <w:b w:val="0"/>
        </w:rPr>
        <w:t>Seis meses desde la muerte si el heredero esta en Guatemala; un ano si esta en el extranjero. Fecha limite calculada: ____ de ______________ de ________.</w:t>
      </w:r>
    </w:p>
    <w:p>
      <w:pPr>
        <w:pStyle w:val="Heading2"/>
      </w:pPr>
      <w:r>
        <w:rPr>
          <w:color w:val="0A6B72"/>
        </w:rPr>
        <w:t>4. DECLARACION</w:t>
      </w:r>
    </w:p>
    <w:p>
      <w:r>
        <w:rPr>
          <w:b w:val="0"/>
        </w:rPr>
        <w:t>El renunciante declara en forma expresa que RENUNCIA TOTALMENTE a la herencia que le corresponde en la sucesion de ______________________.</w:t>
      </w:r>
    </w:p>
    <w:p>
      <w:r>
        <w:rPr>
          <w:b w:val="0"/>
        </w:rPr>
        <w:t>Legados a su favor que conserva (Art. 1035): ( ) ninguno ( ) ______________________</w:t>
      </w:r>
    </w:p>
    <w:p>
      <w:r>
        <w:rPr>
          <w:b w:val="0"/>
        </w:rPr>
        <w:t>Advertencias del notario: la renuncia no elige quien recibe la parte; los descendientes del que renuncia pueden heredar por representacion (Art. 929) o acrecer a los demas del mismo grado (Art. 1077). Para transmitir la parte a una persona concreta, el acto es la cesion de derechos hereditarios. Si la renuncia perjudica a los acreedores del renunciante, estos, siempre que sus creditos fueren anteriores a la renuncia, pueden pedir al juez autorizacion para aceptar en su nombre, hasta el monto de sus creditos (Art. 1039).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RENUNCIANTE (visto bueno)</w:t>
            </w:r>
          </w:p>
        </w:tc>
        <w:tc>
          <w:tcPr>
            <w:tcW w:type="dxa" w:w="4320"/>
          </w:tcPr>
          <w:p>
            <w:r>
              <w:t>NOTARIO</w:t>
            </w:r>
          </w:p>
        </w:tc>
      </w:tr>
    </w:tbl>
    <w:p/>
    <w:p>
      <w:r>
        <w:br w:type="page"/>
      </w:r>
    </w:p>
    <w:p>
      <w:pPr>
        <w:pStyle w:val="Heading1"/>
        <w:jc w:val="center"/>
      </w:pPr>
      <w:r>
        <w:rPr>
          <w:color w:val="0A6B72"/>
        </w:rPr>
        <w:t>ESCRITO DE RENUNCIA DE HERENCIA ANTE EL JUEZ</w:t>
      </w:r>
    </w:p>
    <w:p>
      <w:pPr>
        <w:jc w:val="center"/>
      </w:pPr>
      <w:r>
        <w:rPr>
          <w:b w:val="0"/>
        </w:rPr>
        <w:t>Estructura del escrito inicial (Codigo Procesal Civil y Mercantil Art. 61). Lleva firma y sello de abogado colegiado, salvo las excepciones de ley (infima cuantia o menos de cuatro abogados habiles en la poblacion del tribunal, Art. 50).</w:t>
      </w:r>
    </w:p>
    <w:p>
      <w:pPr>
        <w:pStyle w:val="ListBullet"/>
      </w:pPr>
      <w:r>
        <w:t>1. Juez al que se dirige: JUEZ QUE CONOCE DE LA SUCESION ______ (expediente ______).</w:t>
      </w:r>
    </w:p>
    <w:p>
      <w:pPr>
        <w:pStyle w:val="ListBullet"/>
      </w:pPr>
      <w:r>
        <w:t>2. Solicitante: nombre, edad, estado civil, nacionalidad, profesion u oficio, domicilio y lugar para recibir notificaciones.</w:t>
      </w:r>
    </w:p>
    <w:p>
      <w:pPr>
        <w:pStyle w:val="ListBullet"/>
      </w:pPr>
      <w:r>
        <w:t>3. Hechos: fallecimiento del causante el ____ de ______________ de ________; calidad de heredero por ( ) testamento ( ) intestado.</w:t>
      </w:r>
    </w:p>
    <w:p>
      <w:pPr>
        <w:pStyle w:val="ListBullet"/>
      </w:pPr>
      <w:r>
        <w:t>4. Fundamento de derecho: Codigo Civil Arts. 1033, 1034 y 1037.</w:t>
      </w:r>
    </w:p>
    <w:p>
      <w:pPr>
        <w:pStyle w:val="ListBullet"/>
      </w:pPr>
      <w:r>
        <w:t>5. Personas de quienes se reclama un derecho: ( ) no aplica ______________________</w:t>
      </w:r>
    </w:p>
    <w:p>
      <w:pPr>
        <w:pStyle w:val="ListBullet"/>
      </w:pPr>
      <w:r>
        <w:t>6. Peticion: que se tenga por presentada la renuncia expresa y total a la herencia y se haga constar en el expediente.</w:t>
      </w:r>
    </w:p>
    <w:p>
      <w:pPr>
        <w:pStyle w:val="ListBullet"/>
      </w:pPr>
      <w:r>
        <w:t>7. Lugar y fecha.</w:t>
      </w:r>
    </w:p>
    <w:p>
      <w:pPr>
        <w:pStyle w:val="ListBullet"/>
      </w:pPr>
      <w:r>
        <w:t>8. Firmas del solicitante y del abogado colegiado, con su sello.</w:t>
      </w:r>
    </w:p>
    <w:p>
      <w:pPr>
        <w:jc w:val="center"/>
      </w:pPr>
      <w:r>
        <w:rPr>
          <w:i/>
          <w:color w:val="808080"/>
          <w:sz w:val="18"/>
        </w:rPr>
        <w:t>Plantilla gratuita generada por livinginguatemala.com. No constituye asesoria legal; consulta con un abogado y notario antes de firmar.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