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FINIQUITO LABORAL</w:t>
      </w:r>
    </w:p>
    <w:p>
      <w:pPr>
        <w:jc w:val="center"/>
      </w:pPr>
      <w:r>
        <w:rPr>
          <w:b w:val="0"/>
        </w:rPr>
        <w:t>Liquidacion final de prestaciones laborales conforme al Codigo de Trabajo de Guatemala (Decreto 14-41) y leyes conexas (Decretos 76-78 y 42-92).</w:t>
      </w:r>
    </w:p>
    <w:p/>
    <w:p>
      <w:pPr>
        <w:pStyle w:val="Heading2"/>
      </w:pPr>
      <w:r>
        <w:rPr>
          <w:color w:val="0A6B72"/>
        </w:rPr>
        <w:t>I. DATOS DE LAS PARTES</w:t>
      </w:r>
    </w:p>
    <w:p>
      <w:r>
        <w:rPr>
          <w:b/>
        </w:rPr>
        <w:t xml:space="preserve">Patrono / empresa: </w:t>
      </w:r>
      <w:r>
        <w:t>___________________________________________</w:t>
      </w:r>
    </w:p>
    <w:p>
      <w:r>
        <w:rPr>
          <w:b/>
        </w:rPr>
        <w:t xml:space="preserve">NIT del patrono: </w:t>
      </w:r>
      <w:r>
        <w:t>_____________________________________________</w:t>
      </w:r>
    </w:p>
    <w:p>
      <w:r>
        <w:rPr>
          <w:b/>
        </w:rPr>
        <w:t xml:space="preserve">Trabajador (nombre completo): </w:t>
      </w:r>
      <w:r>
        <w:t>________________________________________</w:t>
      </w:r>
    </w:p>
    <w:p>
      <w:r>
        <w:rPr>
          <w:b/>
        </w:rPr>
        <w:t xml:space="preserve">DPI (CUI) del trabajador: </w:t>
      </w:r>
      <w:r>
        <w:t>________________________________________</w:t>
      </w:r>
    </w:p>
    <w:p>
      <w:r>
        <w:rPr>
          <w:b/>
        </w:rPr>
        <w:t xml:space="preserve">Puesto desempenado: </w:t>
      </w:r>
      <w:r>
        <w:t>__________________________________________</w:t>
      </w:r>
    </w:p>
    <w:p>
      <w:r>
        <w:rPr>
          <w:b/>
        </w:rPr>
        <w:t xml:space="preserve">Fecha de inicio de la relacion laboral: </w:t>
      </w:r>
      <w:r>
        <w:t>________________________________________</w:t>
      </w:r>
    </w:p>
    <w:p>
      <w:r>
        <w:rPr>
          <w:b/>
        </w:rPr>
        <w:t xml:space="preserve">Fecha de terminacion: </w:t>
      </w:r>
      <w:r>
        <w:t>________________________________________</w:t>
      </w:r>
    </w:p>
    <w:p>
      <w:r>
        <w:rPr>
          <w:b/>
        </w:rPr>
        <w:t xml:space="preserve">Causa de terminacion (renuncia / despido / mutuo acuerdo): </w:t>
      </w:r>
      <w:r>
        <w:t>________________________________________</w:t>
      </w:r>
    </w:p>
    <w:p/>
    <w:p>
      <w:pPr>
        <w:pStyle w:val="Heading2"/>
      </w:pPr>
      <w:r>
        <w:rPr>
          <w:color w:val="0A6B72"/>
        </w:rPr>
        <w:t>II. LIQUIDACION DE PRESTACIONES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CONCEPTO</w:t>
            </w:r>
          </w:p>
        </w:tc>
        <w:tc>
          <w:tcPr>
            <w:tcW w:type="dxa" w:w="4320"/>
          </w:tcPr>
          <w:p>
            <w:r>
              <w:t>MONTO (Q)</w:t>
            </w:r>
          </w:p>
        </w:tc>
      </w:tr>
      <w:tr>
        <w:tc>
          <w:tcPr>
            <w:tcW w:type="dxa" w:w="4320"/>
          </w:tcPr>
          <w:p>
            <w:r>
              <w:t>Salario pendiente de pago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Indemnizacion (Art. 82 — solo despido injustificado)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Aguinaldo proporcional (Decreto 76-78)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Bono 14 proporcional (Decreto 42-92)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Vacaciones no gozadas (Art. 130-137)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Otros (horas extras, comisiones pendientes)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TOTAL A PAGAR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rPr>
          <w:color w:val="0A6B72"/>
        </w:rPr>
        <w:t>III. DECLARACION</w:t>
      </w:r>
    </w:p>
    <w:p>
      <w:r>
        <w:rPr>
          <w:b w:val="0"/>
        </w:rPr>
        <w:t>El trabajador declara recibir a su entera satisfaccion los montos arriba detallados y manifiesta que no quedan saldos pendientes por los conceptos liquidados. El patrono declara extendida la constancia laboral del Articulo 87.</w:t>
      </w:r>
    </w:p>
    <w:p>
      <w:r>
        <w:rPr>
          <w:b/>
        </w:rPr>
        <w:t>ADVERTENCIA LEGAL: Conforme al Articulo 12 del Codigo de Trabajo, los derechos laborales son IRRENUNCIABLES. La firma de este finiquito NO impide reclamar posteriormente prestaciones calculadas de forma incorrecta u omitidas.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PATRONO (firma y sello)</w:t>
            </w:r>
          </w:p>
        </w:tc>
        <w:tc>
          <w:tcPr>
            <w:tcW w:type="dxa" w:w="4320"/>
          </w:tcPr>
          <w:p>
            <w:r>
              <w:t>TRABAJADOR (firma y DPI)</w:t>
            </w:r>
          </w:p>
        </w:tc>
      </w:tr>
    </w:tbl>
    <w:p/>
    <w:p>
      <w:pPr>
        <w:jc w:val="center"/>
      </w:pPr>
      <w:r>
        <w:rPr>
          <w:i/>
          <w:color w:val="808080"/>
          <w:sz w:val="18"/>
        </w:rPr>
        <w:t>Plantilla gratuita generada por livinginguatemala.com. Verifica los montos con las calculadoras antes de firmar.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