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CONTRATO DE SERVICIOS PROFESIONALES</w:t>
      </w:r>
    </w:p>
    <w:p>
      <w:pPr>
        <w:jc w:val="center"/>
      </w:pPr>
      <w:r>
        <w:rPr>
          <w:b w:val="0"/>
        </w:rPr>
        <w:t>Contrato CIVIL conforme a los Articulos 2027 al 2036 del Codigo Civil (Decreto-Ley 106). NO genera relacion laboral ni prestaciones del Codigo de Trabajo: el profesional factura sus honorarios (regimen SAT).</w:t>
      </w:r>
    </w:p>
    <w:p/>
    <w:p>
      <w:pPr>
        <w:pStyle w:val="Heading2"/>
      </w:pPr>
      <w:r>
        <w:rPr>
          <w:color w:val="0A6B72"/>
        </w:rPr>
        <w:t>I. PARTES</w:t>
      </w:r>
    </w:p>
    <w:p>
      <w:r>
        <w:rPr>
          <w:b/>
        </w:rPr>
        <w:t xml:space="preserve">CLIENTE (persona o empresa) — nombre/razon social: </w:t>
      </w:r>
      <w:r>
        <w:t>________________________________________</w:t>
      </w:r>
    </w:p>
    <w:p>
      <w:r>
        <w:rPr>
          <w:b/>
        </w:rPr>
        <w:t xml:space="preserve">NIT del cliente: </w:t>
      </w:r>
      <w:r>
        <w:t>_____________________________________________</w:t>
      </w:r>
    </w:p>
    <w:p>
      <w:r>
        <w:rPr>
          <w:b/>
        </w:rPr>
        <w:t xml:space="preserve">PROFESIONAL / PRESTADOR — nombre completo: </w:t>
      </w:r>
      <w:r>
        <w:t>________________________________________</w:t>
      </w:r>
    </w:p>
    <w:p>
      <w:r>
        <w:rPr>
          <w:b/>
        </w:rPr>
        <w:t xml:space="preserve">NIT del profesional (regimen facturacion): </w:t>
      </w:r>
      <w:r>
        <w:t>________________________________________</w:t>
      </w:r>
    </w:p>
    <w:p>
      <w:r>
        <w:rPr>
          <w:b/>
        </w:rPr>
        <w:t xml:space="preserve">Profesion u oficio / nº de colegiado (si aplica):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II. OBJETO Y ALCANCE</w:t>
      </w:r>
    </w:p>
    <w:p>
      <w:r>
        <w:rPr>
          <w:b w:val="0"/>
        </w:rPr>
        <w:t>El profesional se obliga a prestar los siguientes servicios: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Entregables y plazos: ______________________________________________. Lo no descrito expresamente queda FUERA del alcance y se cotiza por separado.</w:t>
      </w:r>
    </w:p>
    <w:p/>
    <w:p>
      <w:pPr>
        <w:pStyle w:val="Heading2"/>
      </w:pPr>
      <w:r>
        <w:rPr>
          <w:color w:val="0A6B72"/>
        </w:rPr>
        <w:t>III. HONORARIOS Y FORMA DE PAGO</w:t>
      </w:r>
    </w:p>
    <w:p>
      <w:r>
        <w:rPr>
          <w:b/>
        </w:rPr>
        <w:t xml:space="preserve">Honorarios (Q) — monto total o tarifa: </w:t>
      </w:r>
      <w:r>
        <w:t>________________________________________</w:t>
      </w:r>
    </w:p>
    <w:p>
      <w:r>
        <w:rPr>
          <w:b/>
        </w:rPr>
        <w:t xml:space="preserve">Forma de pago (anticipo %, contra entrega, mensual): </w:t>
      </w:r>
      <w:r>
        <w:t>________________________________________</w:t>
      </w:r>
    </w:p>
    <w:p>
      <w:r>
        <w:rPr>
          <w:b w:val="0"/>
        </w:rPr>
        <w:t>El profesional emitira FACTURA por cada pago conforme a su regimen tributario. El cliente aplicara las retenciones de ley si corresponde.</w:t>
      </w:r>
    </w:p>
    <w:p/>
    <w:p>
      <w:pPr>
        <w:pStyle w:val="Heading2"/>
      </w:pPr>
      <w:r>
        <w:rPr>
          <w:color w:val="0A6B72"/>
        </w:rPr>
        <w:t>IV. CLAUSULAS</w:t>
      </w:r>
    </w:p>
    <w:p>
      <w:pPr>
        <w:pStyle w:val="ListNumber"/>
      </w:pPr>
      <w:r>
        <w:t>INDEPENDENCIA: El profesional presta sus servicios con sus propios medios, sin horario ni subordinacion. Este contrato NO constituye relacion de trabajo.</w:t>
      </w:r>
    </w:p>
    <w:p>
      <w:pPr>
        <w:pStyle w:val="ListNumber"/>
      </w:pPr>
      <w:r>
        <w:t>CONFIDENCIALIDAD: La informacion del cliente conocida por el servicio es confidencial, durante y despues del contrato.</w:t>
      </w:r>
    </w:p>
    <w:p>
      <w:pPr>
        <w:pStyle w:val="ListNumber"/>
      </w:pPr>
      <w:r>
        <w:t>PROPIEDAD DEL TRABAJO: Los productos del servicio pasan al cliente al quedar pagados en su totalidad, salvo pacto distinto.</w:t>
      </w:r>
    </w:p>
    <w:p>
      <w:pPr>
        <w:pStyle w:val="ListNumber"/>
      </w:pPr>
      <w:r>
        <w:t>TERMINACION: Cualquiera de las partes puede terminar con aviso escrito de ______ dias; se pagan los servicios efectivamente prestados.</w:t>
      </w:r>
    </w:p>
    <w:p>
      <w:pPr>
        <w:pStyle w:val="ListNumber"/>
      </w:pPr>
      <w:r>
        <w:t>VIGENCIA: Del ____ de ______________ de ________ al ____ de ______________ de ________ (o hasta la entrega final).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CLIENTE (firma y DPI/sello)</w:t>
            </w:r>
          </w:p>
        </w:tc>
        <w:tc>
          <w:tcPr>
            <w:tcW w:type="dxa" w:w="4320"/>
          </w:tcPr>
          <w:p>
            <w:r>
              <w:t>PROFESIONAL (firma y DPI)</w:t>
            </w:r>
          </w:p>
        </w:tc>
      </w:tr>
    </w:tbl>
    <w:p/>
    <w:p>
      <w:r>
        <w:rPr>
          <w:b/>
        </w:rPr>
        <w:t>ADVERTENCIA: si en la practica hay horario, subordinacion y salario fijo, los tribunales pueden declarar la relacion LABORAL (primacia de la realidad) con todas las prestaciones del Codigo de Trabajo.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