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CONTRATO DE GARANTIA MOBILIARIA SIN POSESION</w:t>
      </w:r>
    </w:p>
    <w:p>
      <w:pPr>
        <w:jc w:val="center"/>
      </w:pPr>
      <w:r>
        <w:rPr>
          <w:b w:val="0"/>
        </w:rPr>
        <w:t>Ley de Garantias Mobiliarias, Decreto 51-2007. No requiere escritura publica (Art. 79); la garantia sin posesion debe constar por escrito (Art. 11). MODELO: revisarlo con un abogado antes de firmar.</w:t>
      </w:r>
    </w:p>
    <w:p/>
    <w:p>
      <w:r>
        <w:rPr>
          <w:b w:val="0"/>
        </w:rPr>
        <w:t>a) LUGAR Y FECHA: ____________________, ____ de ______________ de ________.</w:t>
      </w:r>
    </w:p>
    <w:p>
      <w:r>
        <w:rPr>
          <w:b/>
        </w:rPr>
        <w:t>b) PARTES:</w:t>
      </w:r>
    </w:p>
    <w:p>
      <w:r>
        <w:rPr>
          <w:b/>
        </w:rPr>
        <w:t xml:space="preserve">DEUDOR GARANTE — nombre o denominacion: </w:t>
      </w:r>
      <w:r>
        <w:t>________________________________________</w:t>
      </w:r>
    </w:p>
    <w:p>
      <w:r>
        <w:rPr>
          <w:b/>
        </w:rPr>
        <w:t xml:space="preserve">Domicilio: </w:t>
      </w:r>
      <w:r>
        <w:t>___________________________________________________</w:t>
      </w:r>
    </w:p>
    <w:p>
      <w:r>
        <w:rPr>
          <w:b/>
        </w:rPr>
        <w:t xml:space="preserve">DPI (CUI) / numero de registro si es persona juridica / NIT: </w:t>
      </w:r>
      <w:r>
        <w:t>________________________________________</w:t>
      </w:r>
    </w:p>
    <w:p>
      <w:r>
        <w:rPr>
          <w:b/>
        </w:rPr>
        <w:t xml:space="preserve">ACREEDOR GARANTIZADO — nombre o denominacion: </w:t>
      </w:r>
      <w:r>
        <w:t>________________________________________</w:t>
      </w:r>
    </w:p>
    <w:p>
      <w:r>
        <w:rPr>
          <w:b/>
        </w:rPr>
        <w:t xml:space="preserve">Domicilio: </w:t>
      </w:r>
      <w:r>
        <w:t>___________________________________________________</w:t>
      </w:r>
    </w:p>
    <w:p>
      <w:r>
        <w:rPr>
          <w:b/>
        </w:rPr>
        <w:t xml:space="preserve">DPI (CUI) / numero de registro si es persona juridica / NIT: </w:t>
      </w:r>
      <w:r>
        <w:t>________________________________________</w:t>
      </w:r>
    </w:p>
    <w:p>
      <w:r>
        <w:rPr>
          <w:b w:val="0"/>
        </w:rPr>
        <w:t>c) MONTO INICIAL GARANTIZADO: Q ____________</w:t>
      </w:r>
    </w:p>
    <w:p>
      <w:r>
        <w:rPr>
          <w:b w:val="0"/>
        </w:rPr>
        <w:t>d) BIENES EN GARANTIA (descripcion razonable segun su naturaleza):</w:t>
      </w:r>
    </w:p>
    <w:p>
      <w:r>
        <w:rPr>
          <w:b/>
        </w:rPr>
        <w:t xml:space="preserve">Bien (marca, modelo, serie, placa, chasis, motor o inventario): </w:t>
      </w:r>
      <w:r>
        <w:t>________________________________________</w:t>
      </w:r>
    </w:p>
    <w:p>
      <w:r>
        <w:rPr>
          <w:b w:val="0"/>
        </w:rPr>
        <w:t>( ) Incluye bienes derivados, rotativos o flotantes (Art. 16): ______________________</w:t>
      </w:r>
    </w:p>
    <w:p>
      <w:r>
        <w:rPr>
          <w:b w:val="0"/>
        </w:rPr>
        <w:t>e) DERECHOS Y OBLIGACIONES PACTADOS: el deudor usa y conserva los bienes con la diligencia debida, permite su inspeccion y ( ) contrata ( ) no requiere seguro (Art. 14). Otros: ______________________</w:t>
      </w:r>
    </w:p>
    <w:p>
      <w:r>
        <w:rPr>
          <w:b w:val="0"/>
        </w:rPr>
        <w:t>f) OBLIGACIONES GARANTIZADAS: ( ) capital ( ) intereses ordinarios y moratorios ( ) comisiones ( ) gastos de guarda y ejecucion (Art. 9). Contrato principal, plazos y condiciones: ______________________</w:t>
      </w:r>
    </w:p>
    <w:p>
      <w:r>
        <w:rPr>
          <w:b w:val="0"/>
        </w:rPr>
        <w:t>g) SEGURO: poliza numero ______ endosada a favor del acreedor ( ) si ( ) no.</w:t>
      </w:r>
    </w:p>
    <w:p>
      <w:r>
        <w:rPr>
          <w:b w:val="0"/>
        </w:rPr>
        <w:t>Responsabilidad por saldo insoluto: ( ) segun la ley, el deudor responde personalmente (Art. 10) ( ) pacto en contrario: ______________________</w:t>
      </w:r>
    </w:p>
    <w:p>
      <w:pPr>
        <w:pStyle w:val="Heading2"/>
      </w:pPr>
      <w:r>
        <w:rPr>
          <w:color w:val="0A6B72"/>
        </w:rPr>
        <w:t>CLAUSULAS OPCIONALES (Art. 12, i a l)</w:t>
      </w:r>
    </w:p>
    <w:p>
      <w:pPr>
        <w:pStyle w:val="ListBullet"/>
      </w:pPr>
      <w:r>
        <w:t>i) Deterioro o destruccion del bien: ______________________</w:t>
      </w:r>
    </w:p>
    <w:p>
      <w:pPr>
        <w:pStyle w:val="ListBullet"/>
      </w:pPr>
      <w:r>
        <w:t>j) Procedimiento de ejecucion voluntaria (Art. 58): ______________________</w:t>
      </w:r>
    </w:p>
    <w:p>
      <w:pPr>
        <w:pStyle w:val="ListBullet"/>
      </w:pPr>
      <w:r>
        <w:t>k) Clausula compromisoria de arbitraje (Art. 70): ( ) si ( ) no</w:t>
      </w:r>
    </w:p>
    <w:p>
      <w:pPr>
        <w:pStyle w:val="ListBullet"/>
      </w:pPr>
      <w:r>
        <w:t>l) Pacto de adjudicacion en pago: ( ) si ( ) no</w:t>
      </w:r>
    </w:p>
    <w:p>
      <w:r>
        <w:rPr>
          <w:b w:val="0"/>
        </w:rPr>
        <w:t>h) FIRMAS (o impresion dactilar con un testigo si no saben o no pueden firmar):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DEUDOR GARANTE</w:t>
            </w:r>
          </w:p>
        </w:tc>
        <w:tc>
          <w:tcPr>
            <w:tcW w:type="dxa" w:w="4320"/>
          </w:tcPr>
          <w:p>
            <w:r>
              <w:t>ACREEDOR GARANTIZADO</w:t>
            </w:r>
          </w:p>
        </w:tc>
      </w:tr>
    </w:tbl>
    <w:p/>
    <w:p>
      <w:r>
        <w:br w:type="page"/>
      </w:r>
    </w:p>
    <w:p>
      <w:pPr>
        <w:pStyle w:val="Heading1"/>
        <w:jc w:val="center"/>
      </w:pPr>
      <w:r>
        <w:rPr>
          <w:color w:val="0A6B72"/>
        </w:rPr>
        <w:t>HOJA DE DATOS PARA EL FORMULARIO DE INSCRIPCION (Art. 43)</w:t>
      </w:r>
    </w:p>
    <w:p>
      <w:pPr>
        <w:pStyle w:val="ListBullet"/>
      </w:pPr>
      <w:r>
        <w:t>Identificacion del deudor garante y del acreedor garantizado, con NIT si lo tienen.</w:t>
      </w:r>
    </w:p>
    <w:p>
      <w:pPr>
        <w:pStyle w:val="ListBullet"/>
      </w:pPr>
      <w:r>
        <w:t>Si son personas juridicas: quien actua en su representacion y con que documento.</w:t>
      </w:r>
    </w:p>
    <w:p>
      <w:pPr>
        <w:pStyle w:val="ListBullet"/>
      </w:pPr>
      <w:r>
        <w:t>Monto inicial garantizado, plazo de la obligacion y plazo de vigencia de la inscripcion (si no se pacta, cinco anos renovables por tres, Art. 44).</w:t>
      </w:r>
    </w:p>
    <w:p>
      <w:pPr>
        <w:pStyle w:val="ListBullet"/>
      </w:pPr>
      <w:r>
        <w:t>Descripcion razonable de los bienes y del seguro o su endoso.</w:t>
      </w:r>
    </w:p>
    <w:p>
      <w:pPr>
        <w:pStyle w:val="ListBullet"/>
      </w:pPr>
      <w:r>
        <w:t>Si los bienes estan inscritos en otro registro, indicarlo (Art. 49).</w:t>
      </w:r>
    </w:p>
    <w:p>
      <w:pPr>
        <w:pStyle w:val="ListBullet"/>
      </w:pPr>
      <w:r>
        <w:t>Honorario (Acuerdo Gubernativo 238-2022): Q300 en general; Q50 motos de 2 y 3 ruedas; Q75 leasing; Q5 por factura.</w:t>
      </w:r>
    </w:p>
    <w:p>
      <w:r>
        <w:br w:type="page"/>
      </w:r>
    </w:p>
    <w:p>
      <w:pPr>
        <w:pStyle w:val="Heading1"/>
        <w:jc w:val="center"/>
      </w:pPr>
      <w:r>
        <w:rPr>
          <w:color w:val="0A6B72"/>
        </w:rPr>
        <w:t>CARTA DE SOLICITUD DE CANCELACION DE GARANTIA MOBILIARIA</w:t>
      </w:r>
    </w:p>
    <w:p>
      <w:pPr>
        <w:jc w:val="center"/>
      </w:pPr>
      <w:r>
        <w:rPr>
          <w:b w:val="0"/>
        </w:rPr>
        <w:t>Reglamento del Registro de Garantias Mobiliarias, Acuerdo Gubernativo 211-2021, Art. 34</w:t>
      </w:r>
    </w:p>
    <w:p>
      <w:r>
        <w:rPr>
          <w:b w:val="0"/>
        </w:rPr>
        <w:t>____________________, ____ de ______________ de ________.</w:t>
        <w:br/>
        <w:br/>
        <w:t>Senores ______________________ (acreedor garantizado):</w:t>
        <w:br/>
        <w:br/>
        <w:t>Yo, ______________________, DPI ______________________, en mi calidad de deudor garante, les informo que he cumplido la obligacion garantizada con la garantia mobiliaria inscrita en el Registro de Garantias Mobiliarias bajo el numero de inscripcion ______________________, sobre ______________________ (bien).</w:t>
        <w:br/>
        <w:br/>
        <w:t>Con base en el Articulo 34 del Reglamento del Registro de Garantias Mobiliarias, les solicito inscribir la extincion y/o cancelacion de dicha garantia dentro del plazo de ocho dias habiles. Si no se realiza en ese plazo, solicitare al juez, en procedimiento de incidente, que ordene la inscripcion.</w:t>
        <w:br/>
        <w:br/>
        <w:t>Adjunto: comprobante del pago final / finiquito: ______________________.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DEUDOR GARANTE — firma y DPI</w:t>
            </w:r>
          </w:p>
        </w:tc>
        <w:tc>
          <w:tcPr>
            <w:tcW w:type="dxa" w:w="4320"/>
          </w:tcPr>
          <w:p>
            <w:r>
              <w:t>RECIBIDO (nombre, firma, fecha y sello)</w:t>
            </w:r>
          </w:p>
        </w:tc>
      </w:tr>
    </w:tbl>
    <w:p/>
    <w:p>
      <w:pPr>
        <w:jc w:val="center"/>
      </w:pPr>
      <w:r>
        <w:rPr>
          <w:i/>
          <w:color w:val="808080"/>
          <w:sz w:val="18"/>
        </w:rPr>
        <w:t>Plantilla gratuita generada por livinginguatemala.com. No constituye asesoria legal; consulta con un abogado y notario antes de firmar.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