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CONTRATO DE FIANZA</w:t>
      </w:r>
    </w:p>
    <w:p>
      <w:pPr>
        <w:jc w:val="center"/>
      </w:pPr>
      <w:r>
        <w:rPr>
          <w:b w:val="0"/>
        </w:rPr>
        <w:t>Fianza civil entre particulares — Codigo Civil de Guatemala, Arts. 2100 al 2120</w:t>
      </w:r>
    </w:p>
    <w:p/>
    <w:p>
      <w:r>
        <w:rPr>
          <w:b w:val="0"/>
        </w:rPr>
        <w:t>En ____________________, el ____ de ______________ de ________, comparecemos: ______________________________________________, con DPI (CUI) ____________________, en adelante EL ACREEDOR; ______________________________________________, con DPI (CUI) ____________________, en adelante EL DEUDOR; y ______________________________________________, con DPI (CUI) ____________________, con domicilio en ______________________________, en adelante EL FIADOR, y celebramos CONTRATO DE FIANZA, que consta por escrito para su validez (Art. 2101), contenido en las clausulas siguientes:</w:t>
      </w:r>
    </w:p>
    <w:p>
      <w:pPr>
        <w:pStyle w:val="Heading2"/>
      </w:pPr>
      <w:r>
        <w:rPr>
          <w:color w:val="0A6B72"/>
        </w:rPr>
        <w:t>PRIMERA — OBLIGACION GARANTIZADA</w:t>
      </w:r>
    </w:p>
    <w:p>
      <w:r>
        <w:rPr>
          <w:b w:val="0"/>
        </w:rPr>
        <w:t>( ) Contrato de arrendamiento de fecha ________ sobre ______________________ ( ) Contrato de mutuo / prestamo de fecha ________ por Q ____________ ( ) Otra: ______________________________________________</w:t>
      </w:r>
    </w:p>
    <w:p>
      <w:pPr>
        <w:pStyle w:val="Heading2"/>
      </w:pPr>
      <w:r>
        <w:rPr>
          <w:color w:val="0A6B72"/>
        </w:rPr>
        <w:t>SEGUNDA — ALCANCE Y MONTO MAXIMO (Arts. 2102 y 2103)</w:t>
      </w:r>
    </w:p>
    <w:p>
      <w:r>
        <w:rPr>
          <w:b w:val="0"/>
        </w:rPr>
        <w:t>EL FIADOR se compromete a responder por las obligaciones de EL DEUDOR derivadas del contrato indicado (Art. 2100) hasta un monto maximo de Q ____________ (______________________________ quetzales), que ( ) incluye ( ) no incluye intereses, danos y perjuicios por mora y gastos judiciales. EL FIADOR no se obliga a mas que EL DEUDOR (Art. 2102).</w:t>
      </w:r>
    </w:p>
    <w:p>
      <w:r>
        <w:rPr>
          <w:b w:val="0"/>
        </w:rPr>
        <w:t>( ) EL FIADOR limita ademas su responsabilidad con ( ) prenda ( ) hipoteca sobre: ______________________ (Art. 2103).</w:t>
      </w:r>
    </w:p>
    <w:p>
      <w:pPr>
        <w:pStyle w:val="Heading2"/>
      </w:pPr>
      <w:r>
        <w:rPr>
          <w:color w:val="0A6B72"/>
        </w:rPr>
        <w:t>TERCERA — BENEFICIO DE EXCUSION (Arts. 2106 al 2108)</w:t>
      </w:r>
    </w:p>
    <w:p>
      <w:r>
        <w:rPr>
          <w:b/>
        </w:rPr>
        <w:t>Marcar UNA opcion:</w:t>
      </w:r>
    </w:p>
    <w:p>
      <w:pPr>
        <w:pStyle w:val="ListBullet"/>
      </w:pPr>
      <w:r>
        <w:t>( ) EL FIADOR CONSERVA el beneficio de excusion: EL ACREEDOR debe dirigirse primero contra los bienes de EL DEUDOR (Art. 2106).</w:t>
      </w:r>
    </w:p>
    <w:p>
      <w:pPr>
        <w:pStyle w:val="ListBullet"/>
      </w:pPr>
      <w:r>
        <w:t>( ) EL FIADOR RENUNCIA EXPRESAMENTE al beneficio de excusion (Art. 2107 numeral 1).</w:t>
      </w:r>
    </w:p>
    <w:p>
      <w:pPr>
        <w:pStyle w:val="ListBullet"/>
      </w:pPr>
      <w:r>
        <w:t>( ) EL FIADOR SE OBLIGA SOLIDARIAMENTE con EL DEUDOR (Art. 2107 numeral 2); no tiene beneficio de excusion.</w:t>
      </w:r>
    </w:p>
    <w:p>
      <w:pPr>
        <w:pStyle w:val="Heading2"/>
      </w:pPr>
      <w:r>
        <w:rPr>
          <w:color w:val="0A6B72"/>
        </w:rPr>
        <w:t>CUARTA — PLAZO (Art. 2118)</w:t>
      </w:r>
    </w:p>
    <w:p>
      <w:r>
        <w:rPr>
          <w:b w:val="0"/>
        </w:rPr>
        <w:t>Esta fianza vence el ____ de ______________ de ________. Si se dejara sin fecha, la obligacion del fiador se extingue al cumplirse un ano de la fecha de este contrato, salvo convenio expreso en contrario (Art. 2118).</w:t>
      </w:r>
    </w:p>
    <w:p>
      <w:pPr>
        <w:pStyle w:val="Heading2"/>
      </w:pPr>
      <w:r>
        <w:rPr>
          <w:color w:val="0A6B72"/>
        </w:rPr>
        <w:t>QUINTA — PRORROGAS (Arts. 2111 y 2117)</w:t>
      </w:r>
    </w:p>
    <w:p>
      <w:r>
        <w:rPr>
          <w:b w:val="0"/>
        </w:rPr>
        <w:t>La prorroga del plazo concedida a EL DEUDOR sin el consentimiento expreso de EL FIADOR extingue la obligacion de este (Art. 2117). ( ) EL FIADOR acepta expresamente una prorroga de hasta ______ meses (Art. 2111). ( ) EL FIADOR no acepta prorrogas.</w:t>
      </w:r>
    </w:p>
    <w:p>
      <w:pPr>
        <w:pStyle w:val="Heading2"/>
      </w:pPr>
      <w:r>
        <w:rPr>
          <w:color w:val="0A6B72"/>
        </w:rPr>
        <w:t>SEXTA — REMUNERACION (Art. 2100)</w:t>
      </w:r>
    </w:p>
    <w:p>
      <w:r>
        <w:rPr>
          <w:b w:val="0"/>
        </w:rPr>
        <w:t>( ) La fianza es gratuita. ( ) EL DEUDOR pagara a EL FIADOR Q ____________ por este servicio.</w:t>
      </w:r>
    </w:p>
    <w:p>
      <w:pPr>
        <w:pStyle w:val="Heading2"/>
      </w:pPr>
      <w:r>
        <w:rPr>
          <w:color w:val="0A6B72"/>
        </w:rPr>
        <w:t>SEPTIMA — AVISOS</w:t>
      </w:r>
    </w:p>
    <w:p>
      <w:r>
        <w:rPr>
          <w:b w:val="0"/>
        </w:rPr>
        <w:t>EL ACREEDOR avisara por escrito a EL FIADOR, en la direccion indicada, de cualquier incumplimiento de EL DEUDOR dentro de ______ dias de ocurrido.</w:t>
      </w:r>
    </w:p>
    <w:p>
      <w:r>
        <w:rPr>
          <w:b w:val="0"/>
        </w:rPr>
        <w:t>Si EL FIADOR paga, tiene derecho a que EL DEUDOR le reembolse lo pagado y se subroga en los derechos de EL ACREEDOR (Art. 2114).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ACREEDOR — firma y DPI</w:t>
            </w:r>
          </w:p>
        </w:tc>
        <w:tc>
          <w:tcPr>
            <w:tcW w:type="dxa" w:w="4320"/>
          </w:tcPr>
          <w:p>
            <w:r>
              <w:t>EL DEUDOR — firma y DPI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FIADOR — firma y DPI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b/>
        </w:rPr>
        <w:t>ESPACIO PARA ACTA DE LEGALIZACION DE FIRMAS (notario):</w:t>
      </w:r>
    </w:p>
    <w:p>
      <w:r>
        <w:rPr>
          <w:b w:val="0"/>
        </w:rPr>
        <w:br/>
        <w:br/>
        <w:br/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Fianza civil entre particulares; no aplica a fianzas de afianzadoras. No constituye asesoria legal; consulta con un abogado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