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MINUTA — CESION DE DERECHOS HEREDITARIOS</w:t>
      </w:r>
    </w:p>
    <w:p>
      <w:pPr>
        <w:jc w:val="center"/>
      </w:pPr>
      <w:r>
        <w:rPr>
          <w:b w:val="0"/>
        </w:rPr>
        <w:t>Hoja de terminos para el notario. Si se trata de derechos sobre inmuebles o inscribibles, la cesion va en escritura publica (Codigo Civil Art. 1445).</w:t>
      </w:r>
    </w:p>
    <w:p/>
    <w:p>
      <w:pPr>
        <w:pStyle w:val="Heading2"/>
      </w:pPr>
      <w:r>
        <w:rPr>
          <w:color w:val="0A6B72"/>
        </w:rPr>
        <w:t>1. PARTES</w:t>
      </w:r>
    </w:p>
    <w:p>
      <w:r>
        <w:rPr>
          <w:b/>
        </w:rPr>
        <w:t>CEDENTE (heredero)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___________________________________________________</w:t>
      </w:r>
    </w:p>
    <w:p>
      <w:r>
        <w:rPr>
          <w:b/>
        </w:rPr>
        <w:t>CESIONARIO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___________________________________________________</w:t>
      </w:r>
    </w:p>
    <w:p>
      <w:r>
        <w:rPr>
          <w:b w:val="0"/>
        </w:rPr>
        <w:t>El cesionario es: ( ) otro coheredero ( ) un tercero (ver aviso de tanteo).</w:t>
      </w:r>
    </w:p>
    <w:p>
      <w:pPr>
        <w:pStyle w:val="Heading2"/>
      </w:pPr>
      <w:r>
        <w:rPr>
          <w:color w:val="0A6B72"/>
        </w:rPr>
        <w:t>2. SUCESION</w:t>
      </w:r>
    </w:p>
    <w:p>
      <w:r>
        <w:rPr>
          <w:b/>
        </w:rPr>
        <w:t xml:space="preserve">Causante (nombre y fecha de fallecimiento): </w:t>
      </w:r>
      <w:r>
        <w:t>________________________________________</w:t>
      </w:r>
    </w:p>
    <w:p>
      <w:r>
        <w:rPr>
          <w:b/>
        </w:rPr>
        <w:t xml:space="preserve">Tipo: testamentaria / intestada; notarial / judicial: </w:t>
      </w:r>
      <w:r>
        <w:t>________________________________________</w:t>
      </w:r>
    </w:p>
    <w:p>
      <w:r>
        <w:rPr>
          <w:b/>
        </w:rPr>
        <w:t xml:space="preserve">Expediente o notario que tramita; fecha de la declaratoria de herederos (si la hay):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3. DERECHO QUE SE CEDE</w:t>
      </w:r>
    </w:p>
    <w:p>
      <w:r>
        <w:rPr>
          <w:b/>
        </w:rPr>
        <w:t xml:space="preserve">Porcentaje o cuota hereditaria que se cede: </w:t>
      </w:r>
      <w:r>
        <w:t>________________________________________</w:t>
      </w:r>
    </w:p>
    <w:p>
      <w:r>
        <w:rPr>
          <w:b w:val="0"/>
        </w:rPr>
        <w:t>( ) Sin especificar bienes: el cedente solo responde de su calidad de heredero (Codigo Civil Art. 1806). ( ) Bienes conocidos de la masa (relacion informativa):</w:t>
      </w:r>
    </w:p>
    <w:p>
      <w:r>
        <w:rPr>
          <w:b/>
        </w:rPr>
        <w:t xml:space="preserve">Bienes: </w:t>
      </w:r>
      <w:r>
        <w:t>______________________________________________________</w:t>
      </w:r>
    </w:p>
    <w:p>
      <w:pPr>
        <w:pStyle w:val="Heading2"/>
      </w:pPr>
      <w:r>
        <w:rPr>
          <w:color w:val="0A6B72"/>
        </w:rPr>
        <w:t>4. PRECIO O GRATUIDAD (Art. 1443)</w:t>
      </w:r>
    </w:p>
    <w:p>
      <w:r>
        <w:rPr>
          <w:b w:val="0"/>
        </w:rPr>
        <w:t>( ) Onerosa, precio Q ____________, forma de pago: ______________________ ( ) Gratuita.</w:t>
      </w:r>
    </w:p>
    <w:p>
      <w:pPr>
        <w:pStyle w:val="Heading2"/>
      </w:pPr>
      <w:r>
        <w:rPr>
          <w:color w:val="0A6B72"/>
        </w:rPr>
        <w:t>5. AVISO DE TANTEO (CPCyM Art. 515)</w:t>
      </w:r>
    </w:p>
    <w:p>
      <w:r>
        <w:rPr>
          <w:b w:val="0"/>
        </w:rPr>
        <w:t>Si hay varios herederos y la cesion es onerosa a un tercero: aviso a los coherederos entregado el ____ de ______________ de ________; plazo de 30 dias vencido el ____ de ______________ de ________ sin que lo ejercieran.</w:t>
      </w:r>
    </w:p>
    <w:p>
      <w:pPr>
        <w:pStyle w:val="Heading2"/>
      </w:pPr>
      <w:r>
        <w:rPr>
          <w:color w:val="0A6B72"/>
        </w:rPr>
        <w:t>6. GARANTIAS</w:t>
      </w:r>
    </w:p>
    <w:p>
      <w:r>
        <w:rPr>
          <w:b w:val="0"/>
        </w:rPr>
        <w:t>El cedente responde de la legitimidad y existencia del derecho al tiempo de la cesion (Art. 1451). ( ) Ademas garantiza: 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CEDENTE (visto bueno)</w:t>
            </w:r>
          </w:p>
        </w:tc>
        <w:tc>
          <w:tcPr>
            <w:tcW w:type="dxa" w:w="4320"/>
          </w:tcPr>
          <w:p>
            <w:r>
              <w:t>CESIONARIO (visto bueno)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AVISO DE DERECHO DE TANTEO A COHEREDEROS</w:t>
      </w:r>
    </w:p>
    <w:p>
      <w:pPr>
        <w:jc w:val="center"/>
      </w:pPr>
      <w:r>
        <w:rPr>
          <w:b w:val="0"/>
        </w:rPr>
        <w:t>Codigo Procesal Civil y Mercantil, Art. 515</w:t>
      </w:r>
    </w:p>
    <w:p>
      <w:r>
        <w:rPr>
          <w:b w:val="0"/>
        </w:rPr>
        <w:t>____________________, ____ de ______________ de ________.</w:t>
        <w:br/>
        <w:br/>
        <w:t>Senor(a) ______________________________, coheredero(a) en la sucesion de ______________________________:</w:t>
        <w:br/>
        <w:br/>
        <w:t>Por este medio le hago saber que me propongo enajenar a titulo oneroso mis derechos hereditarios (cuota: ________) en dicha sucesion a favor de ______________________________, por el precio de Q ____________, pagadero ______________________, con las condiciones siguientes: ______________________.</w:t>
        <w:br/>
        <w:br/>
        <w:t>De conformidad con el Articulo 515 del Codigo Procesal Civil y Mercantil, usted puede ejercitar su derecho de tanteo y ser preferido por el tanto si lo usa dentro de los treinta dias siguientes a este aviso y cumple las demas condiciones impuestas al tercero.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HEREDERO QUE AVISA — firma y DPI</w:t>
            </w:r>
          </w:p>
        </w:tc>
        <w:tc>
          <w:tcPr>
            <w:tcW w:type="dxa" w:w="4320"/>
          </w:tcPr>
          <w:p>
            <w:r>
              <w:t>RECIBIDO (nombre, firma, fecha)</w:t>
            </w:r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